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2D3D" w14:textId="77777777" w:rsidR="009E40E1" w:rsidRDefault="009E40E1" w:rsidP="009E40E1">
      <w:pPr>
        <w:jc w:val="center"/>
        <w:rPr>
          <w:rFonts w:eastAsia="ahn2006-L"/>
        </w:rPr>
      </w:pPr>
      <w:r>
        <w:rPr>
          <w:rFonts w:ascii="ahn2006-L" w:eastAsia="ahn2006-L" w:hAnsi="ahn2006-L"/>
          <w:lang w:val="en-US"/>
        </w:rPr>
        <w:t>2021</w:t>
      </w:r>
      <w:r>
        <w:rPr>
          <w:rFonts w:ascii="ahn2006-L" w:eastAsia="ahn2006-L" w:hAnsi="ahn2006-L" w:hint="eastAsia"/>
          <w:lang w:val="en-US"/>
        </w:rPr>
        <w:t xml:space="preserve">년 여름특별반:토픽준비반 신청서 </w:t>
      </w:r>
      <w:r>
        <w:rPr>
          <w:rFonts w:ascii="ahn2006-L" w:eastAsia="ahn2006-L" w:hAnsi="ahn2006-L"/>
          <w:lang w:val="en-US"/>
        </w:rPr>
        <w:br/>
      </w:r>
      <w:r>
        <w:rPr>
          <w:rFonts w:eastAsia="ahn2006-L"/>
        </w:rPr>
        <w:t xml:space="preserve">заявление на подготовку к </w:t>
      </w:r>
      <w:r>
        <w:rPr>
          <w:rFonts w:ascii="ahn2006-L" w:eastAsia="ahn2006-L" w:hAnsi="ahn2006-L"/>
          <w:lang w:val="en-US"/>
        </w:rPr>
        <w:t xml:space="preserve">TOPIK 2021 </w:t>
      </w:r>
      <w:r>
        <w:rPr>
          <w:rFonts w:eastAsia="ahn2006-L"/>
        </w:rPr>
        <w:t>год</w:t>
      </w:r>
      <w:r>
        <w:rPr>
          <w:rFonts w:eastAsia="ahn2006-L"/>
        </w:rPr>
        <w:br/>
      </w:r>
    </w:p>
    <w:tbl>
      <w:tblPr>
        <w:tblStyle w:val="a3"/>
        <w:tblW w:w="9749" w:type="dxa"/>
        <w:tblLook w:val="04A0" w:firstRow="1" w:lastRow="0" w:firstColumn="1" w:lastColumn="0" w:noHBand="0" w:noVBand="1"/>
      </w:tblPr>
      <w:tblGrid>
        <w:gridCol w:w="2263"/>
        <w:gridCol w:w="7486"/>
      </w:tblGrid>
      <w:tr w:rsidR="009E40E1" w14:paraId="1E0AC603" w14:textId="77777777" w:rsidTr="00CA4A52">
        <w:trPr>
          <w:trHeight w:val="1616"/>
        </w:trPr>
        <w:tc>
          <w:tcPr>
            <w:tcW w:w="2263" w:type="dxa"/>
          </w:tcPr>
          <w:p w14:paraId="1BEC3C2D" w14:textId="77777777" w:rsidR="009E40E1" w:rsidRDefault="009E40E1" w:rsidP="00CA4A52">
            <w:pPr>
              <w:jc w:val="center"/>
              <w:rPr>
                <w:rFonts w:ascii="BatangChe" w:eastAsia="BatangChe" w:hAnsi="BatangChe"/>
              </w:rPr>
            </w:pPr>
          </w:p>
          <w:p w14:paraId="50CD5AF8" w14:textId="77777777" w:rsidR="009E40E1" w:rsidRPr="00CE50BA" w:rsidRDefault="009E40E1" w:rsidP="00CA4A52">
            <w:pPr>
              <w:jc w:val="center"/>
              <w:rPr>
                <w:rFonts w:ascii="BatangChe" w:eastAsia="BatangChe" w:hAnsi="BatangChe"/>
              </w:rPr>
            </w:pPr>
            <w:r>
              <w:rPr>
                <w:rFonts w:ascii="BatangChe" w:eastAsia="BatangChe" w:hAnsi="BatangChe"/>
              </w:rPr>
              <w:t>ФИО на русском</w:t>
            </w:r>
          </w:p>
        </w:tc>
        <w:tc>
          <w:tcPr>
            <w:tcW w:w="7486" w:type="dxa"/>
          </w:tcPr>
          <w:p w14:paraId="7127C704" w14:textId="77777777" w:rsidR="009E40E1" w:rsidRDefault="009E40E1" w:rsidP="00CA4A52">
            <w:pPr>
              <w:jc w:val="center"/>
              <w:rPr>
                <w:rFonts w:eastAsia="ahn2006-L"/>
              </w:rPr>
            </w:pPr>
          </w:p>
        </w:tc>
      </w:tr>
      <w:tr w:rsidR="009E40E1" w14:paraId="21D91E58" w14:textId="77777777" w:rsidTr="00CA4A52">
        <w:trPr>
          <w:trHeight w:val="1526"/>
        </w:trPr>
        <w:tc>
          <w:tcPr>
            <w:tcW w:w="2263" w:type="dxa"/>
          </w:tcPr>
          <w:p w14:paraId="1E5B27C0" w14:textId="77777777" w:rsidR="009E40E1" w:rsidRDefault="009E40E1" w:rsidP="00CA4A52">
            <w:pPr>
              <w:jc w:val="center"/>
              <w:rPr>
                <w:rFonts w:eastAsia="ahn2006-L"/>
              </w:rPr>
            </w:pPr>
          </w:p>
          <w:p w14:paraId="2A10AF3E" w14:textId="77777777" w:rsidR="009E40E1" w:rsidRPr="00CE50BA" w:rsidRDefault="009E40E1" w:rsidP="00CA4A52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br/>
            </w:r>
            <w:r>
              <w:rPr>
                <w:rFonts w:ascii="Batang" w:eastAsia="Batang" w:hAnsi="Batang" w:hint="eastAsia"/>
              </w:rPr>
              <w:t xml:space="preserve">дата </w:t>
            </w:r>
            <w:r>
              <w:rPr>
                <w:rFonts w:ascii="Batang" w:eastAsia="Batang" w:hAnsi="Batang"/>
              </w:rPr>
              <w:t>рождения</w:t>
            </w:r>
          </w:p>
        </w:tc>
        <w:tc>
          <w:tcPr>
            <w:tcW w:w="7486" w:type="dxa"/>
          </w:tcPr>
          <w:p w14:paraId="5D1FA3BB" w14:textId="77777777" w:rsidR="009E40E1" w:rsidRDefault="009E40E1" w:rsidP="00CA4A52">
            <w:pPr>
              <w:jc w:val="center"/>
              <w:rPr>
                <w:rFonts w:eastAsia="ahn2006-L"/>
              </w:rPr>
            </w:pPr>
          </w:p>
        </w:tc>
      </w:tr>
      <w:tr w:rsidR="009E40E1" w14:paraId="738301F2" w14:textId="77777777" w:rsidTr="00CA4A52">
        <w:trPr>
          <w:trHeight w:val="1616"/>
        </w:trPr>
        <w:tc>
          <w:tcPr>
            <w:tcW w:w="2263" w:type="dxa"/>
          </w:tcPr>
          <w:p w14:paraId="216DCE8B" w14:textId="77777777" w:rsidR="009E40E1" w:rsidRPr="00CE50BA" w:rsidRDefault="009E40E1" w:rsidP="00CA4A52">
            <w:pPr>
              <w:jc w:val="center"/>
              <w:rPr>
                <w:rFonts w:ascii="Batang" w:eastAsia="Batang" w:hAnsi="Batang"/>
              </w:rPr>
            </w:pPr>
            <w:r>
              <w:rPr>
                <w:rFonts w:eastAsia="ahn2006-L"/>
              </w:rPr>
              <w:br/>
            </w:r>
            <w:r>
              <w:rPr>
                <w:rFonts w:eastAsia="ahn2006-L"/>
              </w:rPr>
              <w:br/>
            </w:r>
            <w:r w:rsidRPr="00CE50BA">
              <w:rPr>
                <w:rFonts w:ascii="Batang" w:eastAsia="Batang" w:hAnsi="Batang"/>
                <w:lang w:val="en-US"/>
              </w:rPr>
              <w:t>TOPIK</w:t>
            </w:r>
            <w:r w:rsidRPr="00CE50BA">
              <w:rPr>
                <w:rFonts w:ascii="Batang" w:eastAsia="Batang" w:hAnsi="Batang"/>
              </w:rPr>
              <w:t xml:space="preserve"> </w:t>
            </w:r>
            <w:r w:rsidRPr="00CE50BA">
              <w:rPr>
                <w:rFonts w:ascii="Batang" w:eastAsia="Batang" w:hAnsi="Batang"/>
              </w:rPr>
              <w:br/>
              <w:t xml:space="preserve">(выбрать </w:t>
            </w:r>
            <w:r w:rsidRPr="00CE50BA">
              <w:rPr>
                <w:rFonts w:ascii="Batang" w:eastAsia="Batang" w:hAnsi="Batang"/>
                <w:lang w:val="en-US"/>
              </w:rPr>
              <w:t>I</w:t>
            </w:r>
            <w:r w:rsidRPr="00CE50BA">
              <w:rPr>
                <w:rFonts w:ascii="Batang" w:eastAsia="Batang" w:hAnsi="Batang"/>
              </w:rPr>
              <w:t xml:space="preserve"> или </w:t>
            </w:r>
            <w:r w:rsidRPr="00CE50BA">
              <w:rPr>
                <w:rFonts w:ascii="Batang" w:eastAsia="Batang" w:hAnsi="Batang"/>
                <w:lang w:val="en-US"/>
              </w:rPr>
              <w:t>II</w:t>
            </w:r>
            <w:r w:rsidRPr="00CE50BA">
              <w:rPr>
                <w:rFonts w:ascii="Batang" w:eastAsia="Batang" w:hAnsi="Batang"/>
              </w:rPr>
              <w:t>)</w:t>
            </w:r>
          </w:p>
        </w:tc>
        <w:tc>
          <w:tcPr>
            <w:tcW w:w="7486" w:type="dxa"/>
          </w:tcPr>
          <w:p w14:paraId="0C99634C" w14:textId="77777777" w:rsidR="009E40E1" w:rsidRDefault="009E40E1" w:rsidP="00CA4A52">
            <w:pPr>
              <w:jc w:val="center"/>
              <w:rPr>
                <w:rFonts w:eastAsia="ahn2006-L"/>
              </w:rPr>
            </w:pPr>
          </w:p>
        </w:tc>
      </w:tr>
      <w:tr w:rsidR="009E40E1" w14:paraId="0894F12F" w14:textId="77777777" w:rsidTr="00CA4A52">
        <w:trPr>
          <w:trHeight w:val="1526"/>
        </w:trPr>
        <w:tc>
          <w:tcPr>
            <w:tcW w:w="2263" w:type="dxa"/>
          </w:tcPr>
          <w:p w14:paraId="03EE889E" w14:textId="77777777" w:rsidR="009E40E1" w:rsidRPr="00836616" w:rsidRDefault="009E40E1" w:rsidP="00CA4A52">
            <w:pPr>
              <w:jc w:val="center"/>
              <w:rPr>
                <w:rFonts w:ascii="Batang" w:eastAsia="Batang" w:hAnsi="Batang"/>
              </w:rPr>
            </w:pPr>
            <w:r>
              <w:rPr>
                <w:rFonts w:eastAsia="ahn2006-L"/>
              </w:rPr>
              <w:br/>
            </w:r>
            <w:r w:rsidRPr="00836616">
              <w:rPr>
                <w:rFonts w:ascii="Batang" w:eastAsia="Batang" w:hAnsi="Batang"/>
              </w:rPr>
              <w:t>Какой уровень закончили в I семестре 2021 года</w:t>
            </w:r>
          </w:p>
        </w:tc>
        <w:tc>
          <w:tcPr>
            <w:tcW w:w="7486" w:type="dxa"/>
          </w:tcPr>
          <w:p w14:paraId="70FBD7DB" w14:textId="77777777" w:rsidR="009E40E1" w:rsidRDefault="009E40E1" w:rsidP="00CA4A52">
            <w:pPr>
              <w:jc w:val="center"/>
              <w:rPr>
                <w:rFonts w:eastAsia="ahn2006-L"/>
              </w:rPr>
            </w:pPr>
          </w:p>
        </w:tc>
      </w:tr>
      <w:tr w:rsidR="009E40E1" w14:paraId="41EA8327" w14:textId="77777777" w:rsidTr="00CA4A52">
        <w:trPr>
          <w:trHeight w:val="1616"/>
        </w:trPr>
        <w:tc>
          <w:tcPr>
            <w:tcW w:w="2263" w:type="dxa"/>
          </w:tcPr>
          <w:p w14:paraId="54F55F08" w14:textId="77777777" w:rsidR="009E40E1" w:rsidRDefault="009E40E1" w:rsidP="00CA4A52">
            <w:pPr>
              <w:jc w:val="center"/>
              <w:rPr>
                <w:rFonts w:eastAsia="ahn2006-L"/>
              </w:rPr>
            </w:pPr>
            <w:r>
              <w:rPr>
                <w:rFonts w:eastAsia="ahn2006-L"/>
              </w:rPr>
              <w:br/>
            </w:r>
            <w:r>
              <w:rPr>
                <w:rFonts w:eastAsia="ahn2006-L"/>
              </w:rPr>
              <w:br/>
              <w:t>Номер телефона</w:t>
            </w:r>
          </w:p>
        </w:tc>
        <w:tc>
          <w:tcPr>
            <w:tcW w:w="7486" w:type="dxa"/>
          </w:tcPr>
          <w:p w14:paraId="644B9045" w14:textId="77777777" w:rsidR="009E40E1" w:rsidRDefault="009E40E1" w:rsidP="00CA4A52">
            <w:pPr>
              <w:jc w:val="center"/>
              <w:rPr>
                <w:rFonts w:eastAsia="ahn2006-L"/>
              </w:rPr>
            </w:pPr>
          </w:p>
        </w:tc>
      </w:tr>
      <w:tr w:rsidR="009E40E1" w14:paraId="56A06637" w14:textId="77777777" w:rsidTr="00CA4A52">
        <w:trPr>
          <w:trHeight w:val="1526"/>
        </w:trPr>
        <w:tc>
          <w:tcPr>
            <w:tcW w:w="2263" w:type="dxa"/>
          </w:tcPr>
          <w:p w14:paraId="5CB65212" w14:textId="77777777" w:rsidR="009E40E1" w:rsidRPr="00836616" w:rsidRDefault="009E40E1" w:rsidP="00CA4A52">
            <w:pPr>
              <w:jc w:val="center"/>
              <w:rPr>
                <w:rFonts w:eastAsia="ahn2006-L"/>
                <w:lang w:val="en-US"/>
              </w:rPr>
            </w:pPr>
            <w:r>
              <w:rPr>
                <w:rFonts w:eastAsia="ahn2006-L"/>
              </w:rPr>
              <w:br/>
            </w:r>
            <w:r>
              <w:rPr>
                <w:rFonts w:eastAsia="ahn2006-L"/>
              </w:rPr>
              <w:br/>
            </w:r>
            <w:r>
              <w:rPr>
                <w:rFonts w:eastAsia="ahn2006-L"/>
                <w:lang w:val="en-US"/>
              </w:rPr>
              <w:t>Email</w:t>
            </w:r>
          </w:p>
        </w:tc>
        <w:tc>
          <w:tcPr>
            <w:tcW w:w="7486" w:type="dxa"/>
          </w:tcPr>
          <w:p w14:paraId="597773C0" w14:textId="77777777" w:rsidR="009E40E1" w:rsidRDefault="009E40E1" w:rsidP="00CA4A52">
            <w:pPr>
              <w:jc w:val="center"/>
              <w:rPr>
                <w:rFonts w:eastAsia="ahn2006-L"/>
              </w:rPr>
            </w:pPr>
          </w:p>
        </w:tc>
      </w:tr>
    </w:tbl>
    <w:p w14:paraId="627E212C" w14:textId="77777777" w:rsidR="009E40E1" w:rsidRPr="00CE50BA" w:rsidRDefault="009E40E1" w:rsidP="009E40E1">
      <w:pPr>
        <w:jc w:val="center"/>
        <w:rPr>
          <w:rFonts w:eastAsia="ahn2006-L"/>
        </w:rPr>
      </w:pPr>
    </w:p>
    <w:p w14:paraId="2E926468" w14:textId="77777777" w:rsidR="003D4120" w:rsidRDefault="003D4120"/>
    <w:sectPr w:rsidR="003D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hn2006-L">
    <w:panose1 w:val="02020603020101020101"/>
    <w:charset w:val="81"/>
    <w:family w:val="roman"/>
    <w:pitch w:val="variable"/>
    <w:sig w:usb0="800002A7" w:usb1="19D77CFB" w:usb2="00000010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E1"/>
    <w:rsid w:val="003D4120"/>
    <w:rsid w:val="009E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B46A"/>
  <w15:chartTrackingRefBased/>
  <w15:docId w15:val="{622D7EFB-49AD-425C-AECB-D8D2CDA3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Корейский Центр</dc:creator>
  <cp:keywords/>
  <dc:description/>
  <cp:lastModifiedBy>Корейский Центр</cp:lastModifiedBy>
  <cp:revision>1</cp:revision>
  <dcterms:created xsi:type="dcterms:W3CDTF">2021-06-09T12:47:00Z</dcterms:created>
  <dcterms:modified xsi:type="dcterms:W3CDTF">2021-06-09T12:48:00Z</dcterms:modified>
</cp:coreProperties>
</file>